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751" w:type="dxa"/>
        <w:jc w:val="center"/>
        <w:tblLook w:val="04A0" w:firstRow="1" w:lastRow="0" w:firstColumn="1" w:lastColumn="0" w:noHBand="0" w:noVBand="1"/>
      </w:tblPr>
      <w:tblGrid>
        <w:gridCol w:w="2884"/>
        <w:gridCol w:w="1352"/>
        <w:gridCol w:w="1802"/>
        <w:gridCol w:w="607"/>
        <w:gridCol w:w="354"/>
        <w:gridCol w:w="338"/>
        <w:gridCol w:w="676"/>
        <w:gridCol w:w="3738"/>
      </w:tblGrid>
      <w:tr w:rsidR="00ED41E3" w:rsidRPr="0009158B" w:rsidTr="00B7088B">
        <w:trPr>
          <w:trHeight w:val="1343"/>
          <w:jc w:val="center"/>
        </w:trPr>
        <w:tc>
          <w:tcPr>
            <w:tcW w:w="6038" w:type="dxa"/>
            <w:gridSpan w:val="3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13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B7088B">
        <w:trPr>
          <w:trHeight w:val="3583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CD6815" w:rsidRDefault="00691B7C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  <w:t>KONTINUIRANO USAVRŠAVANJE OVLAŠĆENIH POSREDNIKA I OVLAŠĆENIH ZASTUPNIKA U OSIGURANJU</w:t>
            </w:r>
          </w:p>
          <w:p w:rsidR="008E581E" w:rsidRPr="008E581E" w:rsidRDefault="008E581E" w:rsidP="007A12A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lang w:val="sr-Latn-CS"/>
              </w:rPr>
            </w:pPr>
          </w:p>
          <w:p w:rsidR="000C4378" w:rsidRDefault="000C4378" w:rsidP="008E581E">
            <w:pPr>
              <w:jc w:val="center"/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bookmarkStart w:id="0" w:name="_GoBack"/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OBAVEZA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OSIGURAVAČA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NA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INFORMISANјE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UGOVARAČA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OSIGURANјA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KOD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UGOVORA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O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ŽIVOTNOM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  <w:r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>OSIGURANјU</w:t>
            </w:r>
            <w:r w:rsidRPr="000C4378">
              <w:rPr>
                <w:rFonts w:ascii="Calibri" w:hAnsi="Calibri" w:cs="Calibri"/>
                <w:b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</w:t>
            </w:r>
          </w:p>
          <w:bookmarkEnd w:id="0"/>
          <w:p w:rsidR="002A2353" w:rsidRPr="008E581E" w:rsidRDefault="002A2353" w:rsidP="008E581E">
            <w:pPr>
              <w:jc w:val="center"/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</w:pP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(</w:t>
            </w:r>
            <w:r w:rsidR="00EB0A27"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>5</w:t>
            </w:r>
            <w:r w:rsidRPr="008E581E">
              <w:rPr>
                <w:rFonts w:ascii="Calibri" w:hAnsi="Calibri" w:cs="Calibri"/>
                <w:bCs/>
                <w:color w:val="215868" w:themeColor="accent5" w:themeShade="80"/>
                <w:sz w:val="28"/>
                <w:szCs w:val="28"/>
                <w:lang w:val="sr-Latn-CS"/>
              </w:rPr>
              <w:t xml:space="preserve"> časova obuke)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</w:pPr>
            <w:r>
              <w:rPr>
                <w:rFonts w:ascii="Calibri" w:hAnsi="Calibri" w:cs="Calibri"/>
                <w:b/>
                <w:i/>
                <w:color w:val="FF0000"/>
                <w:sz w:val="28"/>
                <w:szCs w:val="28"/>
                <w:lang w:val="sr-Latn-RS" w:eastAsia="sr-Latn-RS"/>
              </w:rPr>
              <w:t xml:space="preserve">VEBINAR </w:t>
            </w:r>
          </w:p>
          <w:p w:rsidR="009B72BF" w:rsidRDefault="000C4378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15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. </w:t>
            </w: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mart</w:t>
            </w:r>
            <w:r w:rsidR="008E581E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 2022</w:t>
            </w:r>
            <w:r w:rsidR="009B72BF"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>. godine</w:t>
            </w:r>
          </w:p>
          <w:p w:rsidR="009B72BF" w:rsidRDefault="009B72BF" w:rsidP="009B72BF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FF0000"/>
                <w:sz w:val="28"/>
                <w:szCs w:val="28"/>
                <w:lang w:val="sr-Latn-CS" w:eastAsia="sr-Latn-CS"/>
              </w:rPr>
              <w:t xml:space="preserve">09,30 – 14,00 </w:t>
            </w:r>
          </w:p>
          <w:p w:rsidR="00931281" w:rsidRPr="00931281" w:rsidRDefault="00931281" w:rsidP="00C33FC6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7088B">
        <w:trPr>
          <w:trHeight w:val="7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ED41E3" w:rsidRPr="00EB47ED" w:rsidRDefault="00ED41E3" w:rsidP="00773AA2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959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EF3" w:themeFill="accent5" w:themeFillTint="33"/>
            <w:vAlign w:val="center"/>
          </w:tcPr>
          <w:p w:rsidR="009B72BF" w:rsidRPr="003B42DB" w:rsidRDefault="009B72BF" w:rsidP="009B72BF">
            <w:pPr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  <w:r w:rsidRPr="003B42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UKLJUČENJE PREDAVAČA U 09,30 SATI</w:t>
            </w:r>
          </w:p>
          <w:p w:rsidR="009B72BF" w:rsidRPr="0034439F" w:rsidRDefault="009B72BF" w:rsidP="009B72BF">
            <w:pPr>
              <w:jc w:val="center"/>
              <w:rPr>
                <w:rFonts w:ascii="Calibri" w:hAnsi="Calibri" w:cs="Calibri"/>
                <w:b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9B72BF" w:rsidRPr="0009158B" w:rsidTr="00B7088B">
        <w:trPr>
          <w:trHeight w:val="492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E6645E" w:rsidRDefault="009B72BF" w:rsidP="009B72BF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8" w:type="dxa"/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414" w:type="dxa"/>
            <w:gridSpan w:val="2"/>
            <w:shd w:val="clear" w:color="auto" w:fill="auto"/>
            <w:vAlign w:val="center"/>
          </w:tcPr>
          <w:p w:rsidR="009B72BF" w:rsidRPr="008E581E" w:rsidRDefault="009B72BF" w:rsidP="008E581E">
            <w:p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 w:rsidRPr="004B6971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Prema nalogu NBS ukoliko ste obuku na ovu temu već slušali, ne možete je slušati ponovo, jer Vam se obuka neće uvažiti</w:t>
            </w:r>
          </w:p>
        </w:tc>
      </w:tr>
      <w:tr w:rsidR="009B72BF" w:rsidRPr="0009158B" w:rsidTr="00B7088B">
        <w:trPr>
          <w:trHeight w:val="395"/>
          <w:jc w:val="center"/>
        </w:trPr>
        <w:tc>
          <w:tcPr>
            <w:tcW w:w="6999" w:type="dxa"/>
            <w:gridSpan w:val="5"/>
            <w:shd w:val="clear" w:color="auto" w:fill="1F497D"/>
          </w:tcPr>
          <w:p w:rsidR="009B72BF" w:rsidRPr="003F2EDD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shd w:val="clear" w:color="auto" w:fill="1F497D"/>
          </w:tcPr>
          <w:p w:rsidR="009B72BF" w:rsidRPr="00483230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414" w:type="dxa"/>
            <w:gridSpan w:val="2"/>
            <w:shd w:val="clear" w:color="auto" w:fill="1F497D"/>
            <w:vAlign w:val="center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9B72BF" w:rsidRPr="0009158B" w:rsidTr="008E581E">
        <w:trPr>
          <w:trHeight w:val="108"/>
          <w:jc w:val="center"/>
        </w:trPr>
        <w:tc>
          <w:tcPr>
            <w:tcW w:w="6999" w:type="dxa"/>
            <w:gridSpan w:val="5"/>
            <w:shd w:val="clear" w:color="auto" w:fill="auto"/>
          </w:tcPr>
          <w:p w:rsidR="009B72BF" w:rsidRPr="00483230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38" w:type="dxa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414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8E581E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8E581E">
        <w:trPr>
          <w:trHeight w:val="818"/>
          <w:jc w:val="center"/>
        </w:trPr>
        <w:tc>
          <w:tcPr>
            <w:tcW w:w="6999" w:type="dxa"/>
            <w:gridSpan w:val="5"/>
            <w:vMerge w:val="restart"/>
            <w:shd w:val="clear" w:color="auto" w:fill="auto"/>
            <w:vAlign w:val="center"/>
          </w:tcPr>
          <w:p w:rsidR="009B72BF" w:rsidRDefault="009B72BF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8E581E" w:rsidRDefault="008E581E" w:rsidP="009B72BF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0C4378" w:rsidRPr="000C4378" w:rsidRDefault="000C4378" w:rsidP="000C4378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Obaveza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na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informisanje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koja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se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odnosi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na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ugovarače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osiguranja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životnog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ili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neživotnog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osiguranja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</w:p>
          <w:p w:rsidR="000C4378" w:rsidRPr="000C4378" w:rsidRDefault="000C4378" w:rsidP="000C4378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Posebne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informacije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ugovaraču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osiguranja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slučaju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zaklјučivanja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ugovora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životnom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osiguranju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 </w:t>
            </w:r>
          </w:p>
          <w:p w:rsidR="000C4378" w:rsidRPr="000C4378" w:rsidRDefault="000C4378" w:rsidP="000C4378">
            <w:pPr>
              <w:numPr>
                <w:ilvl w:val="0"/>
                <w:numId w:val="37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Informacije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koje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se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daju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zavisno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od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okolnosti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konkretnog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>slučaja</w:t>
            </w:r>
            <w:r w:rsidRPr="000C4378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  <w:lang w:val="sr-Latn-RS"/>
              </w:rPr>
              <w:t xml:space="preserve"> </w:t>
            </w:r>
          </w:p>
          <w:p w:rsidR="009B72BF" w:rsidRPr="006711DF" w:rsidRDefault="009B72BF" w:rsidP="009B72BF">
            <w:pPr>
              <w:ind w:left="993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09158B" w:rsidRDefault="009B72BF" w:rsidP="009B72BF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2F0437" w:rsidRDefault="009B72BF" w:rsidP="00E03730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361289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E03730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Jasna Pak</w:t>
            </w:r>
          </w:p>
        </w:tc>
      </w:tr>
      <w:tr w:rsidR="009B72BF" w:rsidRPr="0009158B" w:rsidTr="008E581E">
        <w:trPr>
          <w:trHeight w:val="70"/>
          <w:jc w:val="center"/>
        </w:trPr>
        <w:tc>
          <w:tcPr>
            <w:tcW w:w="6999" w:type="dxa"/>
            <w:gridSpan w:val="5"/>
            <w:vMerge/>
            <w:shd w:val="clear" w:color="auto" w:fill="auto"/>
            <w:vAlign w:val="center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6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38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9B72BF" w:rsidRPr="0009158B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9B72BF" w:rsidRPr="0009158B" w:rsidTr="00B7088B">
        <w:trPr>
          <w:trHeight w:val="1033"/>
          <w:jc w:val="center"/>
        </w:trPr>
        <w:tc>
          <w:tcPr>
            <w:tcW w:w="6999" w:type="dxa"/>
            <w:gridSpan w:val="5"/>
            <w:vMerge/>
            <w:shd w:val="clear" w:color="auto" w:fill="auto"/>
          </w:tcPr>
          <w:p w:rsidR="009B72BF" w:rsidRPr="0009158B" w:rsidRDefault="009B72BF" w:rsidP="009B72B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8" w:type="dxa"/>
            <w:tcBorders>
              <w:right w:val="single" w:sz="4" w:space="0" w:color="1F497D"/>
            </w:tcBorders>
          </w:tcPr>
          <w:p w:rsidR="009B72BF" w:rsidRPr="002F0437" w:rsidRDefault="009B72BF" w:rsidP="009B72BF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7558F5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DD4E30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 je namenjena: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Pr="00DD4E30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9B72BF" w:rsidRPr="00E6645E" w:rsidTr="00B7088B">
        <w:trPr>
          <w:trHeight w:val="79"/>
          <w:jc w:val="center"/>
        </w:trPr>
        <w:tc>
          <w:tcPr>
            <w:tcW w:w="2884" w:type="dxa"/>
            <w:shd w:val="clear" w:color="auto" w:fill="auto"/>
          </w:tcPr>
          <w:p w:rsidR="009B72BF" w:rsidRPr="0009158B" w:rsidRDefault="009B72BF" w:rsidP="009B72BF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1" w:type="dxa"/>
            <w:gridSpan w:val="3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106" w:type="dxa"/>
            <w:gridSpan w:val="4"/>
            <w:shd w:val="clear" w:color="auto" w:fill="auto"/>
          </w:tcPr>
          <w:p w:rsidR="009B72BF" w:rsidRPr="0009158B" w:rsidRDefault="009B72BF" w:rsidP="009B72BF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9B72BF" w:rsidRPr="00E6645E" w:rsidTr="008E581E">
        <w:trPr>
          <w:trHeight w:val="80"/>
          <w:jc w:val="center"/>
        </w:trPr>
        <w:tc>
          <w:tcPr>
            <w:tcW w:w="4236" w:type="dxa"/>
            <w:gridSpan w:val="2"/>
            <w:tcBorders>
              <w:bottom w:val="single" w:sz="4" w:space="0" w:color="1F497D"/>
            </w:tcBorders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9B72BF" w:rsidRPr="00805DC7" w:rsidRDefault="009B72BF" w:rsidP="009B72B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7337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9B72BF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</w:t>
            </w:r>
            <w:r w:rsidRPr="003B42D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Prezentaciju i Sertifikat o odslušanom predavanju.</w:t>
            </w:r>
          </w:p>
        </w:tc>
        <w:tc>
          <w:tcPr>
            <w:tcW w:w="441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9B72BF" w:rsidRPr="00E6645E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9B72BF" w:rsidRPr="00E6645E" w:rsidTr="00B7088B">
        <w:trPr>
          <w:trHeight w:val="231"/>
          <w:jc w:val="center"/>
        </w:trPr>
        <w:tc>
          <w:tcPr>
            <w:tcW w:w="11751" w:type="dxa"/>
            <w:gridSpan w:val="8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9B72BF" w:rsidRDefault="009B72BF" w:rsidP="009B72BF">
            <w:pP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</w:pPr>
            <w:r>
              <w:rPr>
                <w:rFonts w:ascii="Calibri" w:hAnsi="Calibri"/>
                <w:b/>
                <w:color w:val="FF0000"/>
                <w:sz w:val="20"/>
                <w:szCs w:val="20"/>
                <w:lang w:val="sr-Latn-RS"/>
              </w:rPr>
              <w:t xml:space="preserve">VAŽNO: </w:t>
            </w:r>
            <w:r>
              <w:rPr>
                <w:rFonts w:ascii="Calibri" w:hAnsi="Calibri"/>
                <w:color w:val="FF0000"/>
                <w:sz w:val="20"/>
                <w:szCs w:val="20"/>
                <w:lang w:val="sr-Latn-RS"/>
              </w:rPr>
              <w:t xml:space="preserve">Prilikom popunjavanja prijave za svakog polaznika neophodno je upisati njegovu mejl adresu, jer se na istu šalju podaci i informacije o predavanju. </w:t>
            </w:r>
            <w:r>
              <w:rPr>
                <w:rFonts w:ascii="Calibri" w:hAnsi="Calibri" w:cs="Calibri"/>
                <w:color w:val="FF0000"/>
                <w:sz w:val="20"/>
                <w:szCs w:val="20"/>
                <w:lang w:val="sr-Latn-RS" w:eastAsia="sr-Latn-RS"/>
              </w:rPr>
              <w:t xml:space="preserve">Po prijavi i evidentiranju polaznici na svoj mejl dobijaju obaveštenje sa pristupnim podacima. </w:t>
            </w:r>
          </w:p>
          <w:p w:rsidR="009B72BF" w:rsidRPr="003F2EDD" w:rsidRDefault="009B72BF" w:rsidP="000C4378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Informaciju o načinu pri</w:t>
            </w:r>
            <w:r w:rsidR="00916FAC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stupanja dobićete putem mejla  </w:t>
            </w:r>
            <w:r w:rsidR="000C437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14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. </w:t>
            </w:r>
            <w:r w:rsidR="000C4378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marta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 xml:space="preserve"> 202</w:t>
            </w:r>
            <w:r w:rsidR="008E581E"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2</w:t>
            </w:r>
            <w:r>
              <w:rPr>
                <w:rFonts w:ascii="Calibri" w:hAnsi="Calibri" w:cs="Calibri"/>
                <w:b/>
                <w:color w:val="FF0000"/>
                <w:sz w:val="20"/>
                <w:szCs w:val="20"/>
                <w:lang w:val="sr-Latn-RS" w:eastAsia="sr-Latn-RS"/>
              </w:rPr>
              <w:t>. do kraja dana.</w:t>
            </w:r>
          </w:p>
        </w:tc>
      </w:tr>
      <w:tr w:rsidR="009B72BF" w:rsidRPr="00E6645E" w:rsidTr="00B7088B">
        <w:trPr>
          <w:trHeight w:val="124"/>
          <w:jc w:val="center"/>
        </w:trPr>
        <w:tc>
          <w:tcPr>
            <w:tcW w:w="4236" w:type="dxa"/>
            <w:gridSpan w:val="2"/>
            <w:tcBorders>
              <w:top w:val="single" w:sz="4" w:space="0" w:color="1F497D"/>
            </w:tcBorders>
          </w:tcPr>
          <w:p w:rsidR="009B72BF" w:rsidRDefault="009B72BF" w:rsidP="009B72BF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515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9B72BF" w:rsidRPr="003F2EDD" w:rsidRDefault="009B72BF" w:rsidP="009B72BF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</w:t>
            </w:r>
          </w:p>
        </w:tc>
      </w:tr>
      <w:tr w:rsidR="009B72BF" w:rsidRPr="00805DC7" w:rsidTr="00B7088B">
        <w:trPr>
          <w:trHeight w:val="847"/>
          <w:jc w:val="center"/>
        </w:trPr>
        <w:tc>
          <w:tcPr>
            <w:tcW w:w="11751" w:type="dxa"/>
            <w:gridSpan w:val="8"/>
            <w:shd w:val="clear" w:color="auto" w:fill="1F497D"/>
          </w:tcPr>
          <w:p w:rsidR="009B72BF" w:rsidRPr="005246B5" w:rsidRDefault="009B72BF" w:rsidP="009B72BF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Privredna komora Srbije,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Kneza Miloša 12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9B72BF" w:rsidRPr="00805DC7" w:rsidRDefault="009B72BF" w:rsidP="009B72BF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4149 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630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  <w:r>
              <w:rPr>
                <w:rStyle w:val="Hyperlink"/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</w:p>
        </w:tc>
      </w:tr>
    </w:tbl>
    <w:p w:rsidR="00931281" w:rsidRPr="005246B5" w:rsidRDefault="00931281" w:rsidP="009B72BF">
      <w:pPr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666C" w:rsidRDefault="001B666C">
      <w:r>
        <w:separator/>
      </w:r>
    </w:p>
  </w:endnote>
  <w:endnote w:type="continuationSeparator" w:id="0">
    <w:p w:rsidR="001B666C" w:rsidRDefault="001B6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666C" w:rsidRDefault="001B666C">
      <w:r>
        <w:separator/>
      </w:r>
    </w:p>
  </w:footnote>
  <w:footnote w:type="continuationSeparator" w:id="0">
    <w:p w:rsidR="001B666C" w:rsidRDefault="001B66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678E1D74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35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1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73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4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93" w:hanging="1800"/>
      </w:pPr>
      <w:rPr>
        <w:rFonts w:hint="default"/>
      </w:rPr>
    </w:lvl>
  </w:abstractNum>
  <w:abstractNum w:abstractNumId="5" w15:restartNumberingAfterBreak="0">
    <w:nsid w:val="186D4C87"/>
    <w:multiLevelType w:val="hybridMultilevel"/>
    <w:tmpl w:val="211EF338"/>
    <w:lvl w:ilvl="0" w:tplc="241A0001">
      <w:start w:val="1"/>
      <w:numFmt w:val="bullet"/>
      <w:lvlText w:val=""/>
      <w:lvlJc w:val="left"/>
      <w:pPr>
        <w:ind w:left="1703" w:hanging="360"/>
      </w:pPr>
      <w:rPr>
        <w:rFonts w:ascii="Symbol" w:hAnsi="Symbol" w:hint="default"/>
      </w:rPr>
    </w:lvl>
    <w:lvl w:ilvl="1" w:tplc="241A0003" w:tentative="1">
      <w:start w:val="1"/>
      <w:numFmt w:val="bullet"/>
      <w:lvlText w:val="o"/>
      <w:lvlJc w:val="left"/>
      <w:pPr>
        <w:ind w:left="2423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3143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3863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4583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5303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6023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6743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7463" w:hanging="360"/>
      </w:pPr>
      <w:rPr>
        <w:rFonts w:ascii="Wingdings" w:hAnsi="Wingdings" w:hint="default"/>
      </w:rPr>
    </w:lvl>
  </w:abstractNum>
  <w:abstractNum w:abstractNumId="6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F2715DA"/>
    <w:multiLevelType w:val="hybridMultilevel"/>
    <w:tmpl w:val="22E4FB32"/>
    <w:lvl w:ilvl="0" w:tplc="750830A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20"/>
  </w:num>
  <w:num w:numId="3">
    <w:abstractNumId w:val="8"/>
  </w:num>
  <w:num w:numId="4">
    <w:abstractNumId w:val="18"/>
  </w:num>
  <w:num w:numId="5">
    <w:abstractNumId w:val="24"/>
  </w:num>
  <w:num w:numId="6">
    <w:abstractNumId w:val="19"/>
  </w:num>
  <w:num w:numId="7">
    <w:abstractNumId w:val="9"/>
  </w:num>
  <w:num w:numId="8">
    <w:abstractNumId w:val="3"/>
  </w:num>
  <w:num w:numId="9">
    <w:abstractNumId w:val="6"/>
  </w:num>
  <w:num w:numId="10">
    <w:abstractNumId w:val="35"/>
  </w:num>
  <w:num w:numId="11">
    <w:abstractNumId w:val="27"/>
  </w:num>
  <w:num w:numId="12">
    <w:abstractNumId w:val="2"/>
  </w:num>
  <w:num w:numId="13">
    <w:abstractNumId w:val="0"/>
  </w:num>
  <w:num w:numId="14">
    <w:abstractNumId w:val="36"/>
  </w:num>
  <w:num w:numId="15">
    <w:abstractNumId w:val="13"/>
  </w:num>
  <w:num w:numId="16">
    <w:abstractNumId w:val="21"/>
  </w:num>
  <w:num w:numId="17">
    <w:abstractNumId w:val="11"/>
  </w:num>
  <w:num w:numId="18">
    <w:abstractNumId w:val="28"/>
  </w:num>
  <w:num w:numId="19">
    <w:abstractNumId w:val="14"/>
  </w:num>
  <w:num w:numId="20">
    <w:abstractNumId w:val="1"/>
  </w:num>
  <w:num w:numId="21">
    <w:abstractNumId w:val="25"/>
  </w:num>
  <w:num w:numId="22">
    <w:abstractNumId w:val="7"/>
  </w:num>
  <w:num w:numId="23">
    <w:abstractNumId w:val="29"/>
  </w:num>
  <w:num w:numId="24">
    <w:abstractNumId w:val="12"/>
  </w:num>
  <w:num w:numId="25">
    <w:abstractNumId w:val="15"/>
  </w:num>
  <w:num w:numId="26">
    <w:abstractNumId w:val="22"/>
  </w:num>
  <w:num w:numId="27">
    <w:abstractNumId w:val="31"/>
  </w:num>
  <w:num w:numId="28">
    <w:abstractNumId w:val="23"/>
  </w:num>
  <w:num w:numId="29">
    <w:abstractNumId w:val="26"/>
  </w:num>
  <w:num w:numId="30">
    <w:abstractNumId w:val="34"/>
  </w:num>
  <w:num w:numId="31">
    <w:abstractNumId w:val="16"/>
  </w:num>
  <w:num w:numId="32">
    <w:abstractNumId w:val="33"/>
  </w:num>
  <w:num w:numId="33">
    <w:abstractNumId w:val="10"/>
  </w:num>
  <w:num w:numId="34">
    <w:abstractNumId w:val="30"/>
  </w:num>
  <w:num w:numId="35">
    <w:abstractNumId w:val="4"/>
  </w:num>
  <w:num w:numId="36">
    <w:abstractNumId w:val="5"/>
  </w:num>
  <w:num w:numId="3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37861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C4378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2683F"/>
    <w:rsid w:val="001375C1"/>
    <w:rsid w:val="00150DA9"/>
    <w:rsid w:val="00155EB4"/>
    <w:rsid w:val="00166B90"/>
    <w:rsid w:val="0017310B"/>
    <w:rsid w:val="0017637A"/>
    <w:rsid w:val="00192098"/>
    <w:rsid w:val="00193A6D"/>
    <w:rsid w:val="00197468"/>
    <w:rsid w:val="001A132C"/>
    <w:rsid w:val="001B666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28C9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468B4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6F97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A0E"/>
    <w:rsid w:val="00313B95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1289"/>
    <w:rsid w:val="0036374D"/>
    <w:rsid w:val="003655E5"/>
    <w:rsid w:val="00370A5A"/>
    <w:rsid w:val="00370DEF"/>
    <w:rsid w:val="00376D06"/>
    <w:rsid w:val="00391D06"/>
    <w:rsid w:val="003928FA"/>
    <w:rsid w:val="003938EE"/>
    <w:rsid w:val="003A77F9"/>
    <w:rsid w:val="003B5811"/>
    <w:rsid w:val="003B5CF7"/>
    <w:rsid w:val="003C11EE"/>
    <w:rsid w:val="003C30EE"/>
    <w:rsid w:val="003C5BE0"/>
    <w:rsid w:val="003D68E4"/>
    <w:rsid w:val="003D6E2A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46FEB"/>
    <w:rsid w:val="00450E91"/>
    <w:rsid w:val="0045364E"/>
    <w:rsid w:val="0046093F"/>
    <w:rsid w:val="004664C6"/>
    <w:rsid w:val="004700B8"/>
    <w:rsid w:val="00470105"/>
    <w:rsid w:val="00472306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257C"/>
    <w:rsid w:val="004C2AD4"/>
    <w:rsid w:val="004C2FB5"/>
    <w:rsid w:val="004C34D6"/>
    <w:rsid w:val="004D0D22"/>
    <w:rsid w:val="004D1053"/>
    <w:rsid w:val="004D4310"/>
    <w:rsid w:val="004D4DD0"/>
    <w:rsid w:val="004D74B7"/>
    <w:rsid w:val="004E403F"/>
    <w:rsid w:val="004F021A"/>
    <w:rsid w:val="004F0B7D"/>
    <w:rsid w:val="004F387B"/>
    <w:rsid w:val="004F46C0"/>
    <w:rsid w:val="004F672E"/>
    <w:rsid w:val="004F7FFA"/>
    <w:rsid w:val="00506DE0"/>
    <w:rsid w:val="00510409"/>
    <w:rsid w:val="005120A5"/>
    <w:rsid w:val="00520DE1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D9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5F659D"/>
    <w:rsid w:val="00601A74"/>
    <w:rsid w:val="0060525B"/>
    <w:rsid w:val="00607738"/>
    <w:rsid w:val="00617AB6"/>
    <w:rsid w:val="0063432C"/>
    <w:rsid w:val="006373C9"/>
    <w:rsid w:val="0064327C"/>
    <w:rsid w:val="00653C4C"/>
    <w:rsid w:val="006711DF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2D03"/>
    <w:rsid w:val="0072421D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3AA2"/>
    <w:rsid w:val="007767AD"/>
    <w:rsid w:val="007807BC"/>
    <w:rsid w:val="007967CC"/>
    <w:rsid w:val="00797A5E"/>
    <w:rsid w:val="007A12A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7F78E7"/>
    <w:rsid w:val="007F79D2"/>
    <w:rsid w:val="00805B52"/>
    <w:rsid w:val="00805BE3"/>
    <w:rsid w:val="00805DC7"/>
    <w:rsid w:val="0081204C"/>
    <w:rsid w:val="008161FA"/>
    <w:rsid w:val="008167B8"/>
    <w:rsid w:val="008207E6"/>
    <w:rsid w:val="00833717"/>
    <w:rsid w:val="00833E55"/>
    <w:rsid w:val="008375F6"/>
    <w:rsid w:val="00837BBF"/>
    <w:rsid w:val="0084269A"/>
    <w:rsid w:val="00856B1C"/>
    <w:rsid w:val="00861F9D"/>
    <w:rsid w:val="00862379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810"/>
    <w:rsid w:val="008E2F58"/>
    <w:rsid w:val="008E581E"/>
    <w:rsid w:val="008F4A66"/>
    <w:rsid w:val="008F6C91"/>
    <w:rsid w:val="008F6DB0"/>
    <w:rsid w:val="00900143"/>
    <w:rsid w:val="0090123C"/>
    <w:rsid w:val="00914C23"/>
    <w:rsid w:val="00916FAC"/>
    <w:rsid w:val="00921C6C"/>
    <w:rsid w:val="00922163"/>
    <w:rsid w:val="00931281"/>
    <w:rsid w:val="00942C66"/>
    <w:rsid w:val="0094647E"/>
    <w:rsid w:val="00951B91"/>
    <w:rsid w:val="00955BDB"/>
    <w:rsid w:val="009678E2"/>
    <w:rsid w:val="00971DAC"/>
    <w:rsid w:val="00976AA0"/>
    <w:rsid w:val="0097778F"/>
    <w:rsid w:val="00984C1F"/>
    <w:rsid w:val="00984D60"/>
    <w:rsid w:val="00987AB9"/>
    <w:rsid w:val="009A08A2"/>
    <w:rsid w:val="009A09A4"/>
    <w:rsid w:val="009A46E4"/>
    <w:rsid w:val="009A4A7F"/>
    <w:rsid w:val="009A6211"/>
    <w:rsid w:val="009B00E7"/>
    <w:rsid w:val="009B3CD3"/>
    <w:rsid w:val="009B3E2F"/>
    <w:rsid w:val="009B4008"/>
    <w:rsid w:val="009B72BF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135B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088B"/>
    <w:rsid w:val="00B71C18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97D0C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598C"/>
    <w:rsid w:val="00C2392D"/>
    <w:rsid w:val="00C23E42"/>
    <w:rsid w:val="00C27036"/>
    <w:rsid w:val="00C27B26"/>
    <w:rsid w:val="00C33FC6"/>
    <w:rsid w:val="00C41C9F"/>
    <w:rsid w:val="00C45010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353"/>
    <w:rsid w:val="00CB2B5C"/>
    <w:rsid w:val="00CB7636"/>
    <w:rsid w:val="00CB7A4A"/>
    <w:rsid w:val="00CD1126"/>
    <w:rsid w:val="00CD5FE6"/>
    <w:rsid w:val="00CD6815"/>
    <w:rsid w:val="00CE3108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A3E58"/>
    <w:rsid w:val="00DB0458"/>
    <w:rsid w:val="00DB41F1"/>
    <w:rsid w:val="00DB5720"/>
    <w:rsid w:val="00DB7BA7"/>
    <w:rsid w:val="00DC1501"/>
    <w:rsid w:val="00DC2A71"/>
    <w:rsid w:val="00DC6553"/>
    <w:rsid w:val="00DD4E30"/>
    <w:rsid w:val="00DE22E5"/>
    <w:rsid w:val="00DE2A1A"/>
    <w:rsid w:val="00DE2EDA"/>
    <w:rsid w:val="00DE7F39"/>
    <w:rsid w:val="00DF5E0B"/>
    <w:rsid w:val="00E01986"/>
    <w:rsid w:val="00E0353D"/>
    <w:rsid w:val="00E03730"/>
    <w:rsid w:val="00E1492D"/>
    <w:rsid w:val="00E154E6"/>
    <w:rsid w:val="00E16EB3"/>
    <w:rsid w:val="00E219DE"/>
    <w:rsid w:val="00E24DE1"/>
    <w:rsid w:val="00E4054E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47ED"/>
    <w:rsid w:val="00EB5070"/>
    <w:rsid w:val="00EB7AD2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  <w:rsid w:val="00FF3CA3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10CAABF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4DF574-4A8A-4364-8326-B4A8F0771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262</Words>
  <Characters>1497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1756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Jovana Grujic</cp:lastModifiedBy>
  <cp:revision>2</cp:revision>
  <cp:lastPrinted>2015-12-22T11:13:00Z</cp:lastPrinted>
  <dcterms:created xsi:type="dcterms:W3CDTF">2022-03-04T08:55:00Z</dcterms:created>
  <dcterms:modified xsi:type="dcterms:W3CDTF">2022-03-04T08:55:00Z</dcterms:modified>
</cp:coreProperties>
</file>